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12" w:rsidRDefault="00B44797">
      <w:pPr>
        <w:pStyle w:val="Titolo3"/>
        <w:jc w:val="left"/>
        <w:rPr>
          <w:sz w:val="24"/>
          <w:lang w:eastAsia="zh-CN"/>
        </w:rPr>
      </w:pPr>
      <w:r w:rsidRPr="00CE4F6C">
        <w:rPr>
          <w:sz w:val="24"/>
          <w:lang w:eastAsia="zh-CN"/>
        </w:rPr>
        <w:t xml:space="preserve">MODELLO </w:t>
      </w:r>
      <w:r w:rsidR="00C658AC">
        <w:rPr>
          <w:sz w:val="24"/>
          <w:lang w:eastAsia="zh-CN"/>
        </w:rPr>
        <w:t>C</w:t>
      </w:r>
      <w:r w:rsidR="00AA1841" w:rsidRPr="00CE4F6C">
        <w:rPr>
          <w:sz w:val="24"/>
          <w:lang w:eastAsia="zh-CN"/>
        </w:rPr>
        <w:t xml:space="preserve"> - Offerta Tecnica</w:t>
      </w:r>
    </w:p>
    <w:p w:rsidR="0035473B" w:rsidRPr="0035473B" w:rsidRDefault="0035473B" w:rsidP="0035473B">
      <w:pPr>
        <w:rPr>
          <w:lang w:eastAsia="zh-CN"/>
        </w:rPr>
      </w:pPr>
    </w:p>
    <w:p w:rsidR="007A1042" w:rsidRPr="007A1042" w:rsidRDefault="007A1042" w:rsidP="007A1042">
      <w:pPr>
        <w:suppressAutoHyphens/>
        <w:autoSpaceDN w:val="0"/>
        <w:spacing w:before="120" w:after="200" w:line="276" w:lineRule="auto"/>
        <w:ind w:right="567"/>
        <w:jc w:val="both"/>
        <w:textAlignment w:val="baseline"/>
        <w:rPr>
          <w:rFonts w:ascii="Cambria" w:eastAsia="Calibri" w:hAnsi="Cambria"/>
          <w:bCs/>
          <w:lang w:eastAsia="en-US"/>
        </w:rPr>
      </w:pPr>
      <w:r w:rsidRPr="007A1042">
        <w:rPr>
          <w:rFonts w:ascii="Cambria" w:eastAsia="Calibri" w:hAnsi="Cambria"/>
          <w:b/>
          <w:bCs/>
          <w:lang w:eastAsia="en-US"/>
        </w:rPr>
        <w:t>Oggetto</w:t>
      </w:r>
      <w:r w:rsidRPr="007A1042">
        <w:rPr>
          <w:rFonts w:ascii="Cambria" w:eastAsia="Calibri" w:hAnsi="Cambria"/>
          <w:bCs/>
          <w:lang w:eastAsia="en-US"/>
        </w:rPr>
        <w:t xml:space="preserve">: </w:t>
      </w:r>
      <w:bookmarkStart w:id="0" w:name="_Hlk21063503"/>
      <w:bookmarkStart w:id="1" w:name="_Hlk20980642"/>
      <w:r w:rsidRPr="008B74CB">
        <w:rPr>
          <w:rFonts w:ascii="Cambria" w:eastAsia="Calibri" w:hAnsi="Cambria"/>
          <w:bCs/>
          <w:lang w:eastAsia="en-US"/>
        </w:rPr>
        <w:t xml:space="preserve">Procedura </w:t>
      </w:r>
      <w:r w:rsidR="001B48F2" w:rsidRPr="008B74CB">
        <w:rPr>
          <w:rFonts w:ascii="Cambria" w:eastAsia="Calibri" w:hAnsi="Cambria"/>
          <w:bCs/>
          <w:lang w:eastAsia="en-US"/>
        </w:rPr>
        <w:t>aperta</w:t>
      </w:r>
      <w:r w:rsidRPr="008B74CB">
        <w:rPr>
          <w:rFonts w:ascii="Cambria" w:eastAsia="Calibri" w:hAnsi="Cambria"/>
          <w:bCs/>
          <w:lang w:eastAsia="en-US"/>
        </w:rPr>
        <w:t>,</w:t>
      </w:r>
      <w:r w:rsidRPr="007A1042">
        <w:rPr>
          <w:rFonts w:ascii="Cambria" w:eastAsia="Calibri" w:hAnsi="Cambria"/>
          <w:bCs/>
          <w:lang w:eastAsia="en-US"/>
        </w:rPr>
        <w:t xml:space="preserve"> ai sensi dell’art. 60 del </w:t>
      </w:r>
      <w:proofErr w:type="spellStart"/>
      <w:r w:rsidRPr="007A1042">
        <w:rPr>
          <w:rFonts w:ascii="Cambria" w:eastAsia="Calibri" w:hAnsi="Cambria"/>
          <w:bCs/>
          <w:lang w:eastAsia="en-US"/>
        </w:rPr>
        <w:t>D.Lgs.</w:t>
      </w:r>
      <w:proofErr w:type="spellEnd"/>
      <w:r w:rsidRPr="007A1042">
        <w:rPr>
          <w:rFonts w:ascii="Cambria" w:eastAsia="Calibri" w:hAnsi="Cambria"/>
          <w:bCs/>
          <w:lang w:eastAsia="en-US"/>
        </w:rPr>
        <w:t xml:space="preserve"> n. 50/2016, concernente l’affidamento del servizio di</w:t>
      </w:r>
      <w:r w:rsidRPr="007A1042">
        <w:rPr>
          <w:rFonts w:ascii="Cambria" w:eastAsia="Calibri" w:hAnsi="Cambria"/>
          <w:bCs/>
          <w:i/>
          <w:iCs/>
          <w:lang w:eastAsia="en-US"/>
        </w:rPr>
        <w:t xml:space="preserve">: </w:t>
      </w:r>
      <w:bookmarkEnd w:id="0"/>
      <w:r w:rsidR="0035473B" w:rsidRPr="0035473B">
        <w:rPr>
          <w:rFonts w:ascii="Cambria" w:eastAsia="Calibri" w:hAnsi="Cambria"/>
          <w:bCs/>
          <w:i/>
          <w:iCs/>
          <w:lang w:eastAsia="en-US"/>
        </w:rPr>
        <w:t>Esercizio, pulizia, manutenzione delle fontane artistiche e monumentali di Villa d’Este, nonché adeguamento e potenziamento degli impianti idrici delle stesse.</w:t>
      </w:r>
      <w:bookmarkStart w:id="2" w:name="_GoBack"/>
      <w:bookmarkEnd w:id="2"/>
    </w:p>
    <w:bookmarkEnd w:id="1"/>
    <w:p w:rsidR="00B44797" w:rsidRPr="00CE4F6C" w:rsidRDefault="00B44797" w:rsidP="00B44797">
      <w:pPr>
        <w:ind w:left="810" w:hanging="810"/>
        <w:jc w:val="both"/>
        <w:rPr>
          <w:b/>
          <w:lang w:eastAsia="zh-CN"/>
        </w:rPr>
      </w:pPr>
      <w:r w:rsidRPr="00CE4F6C">
        <w:rPr>
          <w:b/>
          <w:lang w:eastAsia="zh-CN"/>
        </w:rPr>
        <w:t>Stazione Appaltante:</w:t>
      </w:r>
      <w:r w:rsidRPr="00CE4F6C">
        <w:rPr>
          <w:lang w:eastAsia="zh-CN"/>
        </w:rPr>
        <w:t xml:space="preserve"> Istituto Villa Adriana e Villa d’Este</w:t>
      </w:r>
    </w:p>
    <w:p w:rsidR="00B44797" w:rsidRPr="00CE4F6C" w:rsidRDefault="00B44797" w:rsidP="00B44797">
      <w:pPr>
        <w:ind w:left="810" w:hanging="810"/>
        <w:jc w:val="both"/>
        <w:rPr>
          <w:b/>
          <w:lang w:eastAsia="zh-CN"/>
        </w:rPr>
      </w:pPr>
    </w:p>
    <w:p w:rsidR="00AA1841" w:rsidRPr="00CE4F6C" w:rsidRDefault="00B44797" w:rsidP="00B44797">
      <w:pPr>
        <w:ind w:left="810" w:hanging="810"/>
        <w:jc w:val="both"/>
        <w:rPr>
          <w:lang w:eastAsia="zh-CN"/>
        </w:rPr>
      </w:pPr>
      <w:r w:rsidRPr="00531182">
        <w:rPr>
          <w:b/>
          <w:lang w:eastAsia="zh-CN"/>
        </w:rPr>
        <w:t>CIG</w:t>
      </w:r>
      <w:r w:rsidR="00531182">
        <w:rPr>
          <w:b/>
          <w:lang w:eastAsia="zh-CN"/>
        </w:rPr>
        <w:t xml:space="preserve">: </w:t>
      </w:r>
      <w:r w:rsidRPr="00531182">
        <w:rPr>
          <w:b/>
          <w:lang w:eastAsia="zh-CN"/>
        </w:rPr>
        <w:t xml:space="preserve"> </w:t>
      </w:r>
      <w:r w:rsidR="00531182">
        <w:rPr>
          <w:b/>
          <w:color w:val="000000"/>
        </w:rPr>
        <w:t>8179901BD6</w:t>
      </w:r>
    </w:p>
    <w:p w:rsidR="00D92012" w:rsidRPr="00CE4F6C" w:rsidRDefault="00D92012">
      <w:pPr>
        <w:pStyle w:val="Corpodeltesto2"/>
        <w:rPr>
          <w:rFonts w:ascii="Times New Roman" w:hAnsi="Times New Roman"/>
          <w:sz w:val="24"/>
          <w:u w:val="none"/>
          <w:lang w:eastAsia="zh-CN"/>
        </w:rPr>
      </w:pPr>
      <w:r w:rsidRPr="00CE4F6C">
        <w:rPr>
          <w:rFonts w:ascii="Times New Roman" w:hAnsi="Times New Roman"/>
          <w:sz w:val="24"/>
          <w:u w:val="none"/>
          <w:lang w:eastAsia="zh-CN"/>
        </w:rPr>
        <w:t xml:space="preserve">La presente scheda deve essere compilata e sottoscritta in ogni pagina dal titolare o dal legale rappresentante dell’Impresa che formula l’offerta </w:t>
      </w:r>
      <w:r w:rsidR="00AA1841" w:rsidRPr="00CE4F6C">
        <w:rPr>
          <w:rFonts w:ascii="Times New Roman" w:hAnsi="Times New Roman"/>
          <w:sz w:val="24"/>
          <w:u w:val="none"/>
          <w:lang w:eastAsia="zh-CN"/>
        </w:rPr>
        <w:t>e deve essere inserita nella busta 3 “Offerta tecnica”</w:t>
      </w:r>
      <w:r w:rsidR="00B266DA" w:rsidRPr="00CE4F6C">
        <w:rPr>
          <w:rFonts w:ascii="Times New Roman" w:hAnsi="Times New Roman"/>
          <w:sz w:val="24"/>
          <w:u w:val="none"/>
          <w:lang w:eastAsia="zh-CN"/>
        </w:rPr>
        <w:t xml:space="preserve">, </w:t>
      </w:r>
      <w:r w:rsidRPr="00CE4F6C">
        <w:rPr>
          <w:rFonts w:ascii="Times New Roman" w:hAnsi="Times New Roman"/>
          <w:sz w:val="24"/>
          <w:u w:val="none"/>
          <w:lang w:eastAsia="zh-CN"/>
        </w:rPr>
        <w:t>contenente la documentazione di gara, con le modalità indicate nel Disciplinare di gara.</w:t>
      </w:r>
    </w:p>
    <w:p w:rsidR="008B74CB" w:rsidRDefault="008B74CB">
      <w:pPr>
        <w:pStyle w:val="Corpodeltesto2"/>
        <w:rPr>
          <w:rFonts w:ascii="Times New Roman" w:hAnsi="Times New Roman"/>
          <w:sz w:val="24"/>
          <w:u w:val="none"/>
          <w:lang w:eastAsia="zh-CN"/>
        </w:rPr>
      </w:pPr>
    </w:p>
    <w:p w:rsidR="00D92012" w:rsidRPr="00CE4F6C" w:rsidRDefault="00D92012">
      <w:pPr>
        <w:pStyle w:val="Corpodeltesto2"/>
        <w:rPr>
          <w:rFonts w:ascii="Times New Roman" w:hAnsi="Times New Roman"/>
          <w:sz w:val="24"/>
          <w:u w:val="none"/>
          <w:lang w:eastAsia="zh-CN"/>
        </w:rPr>
      </w:pPr>
      <w:r w:rsidRPr="00CE4F6C">
        <w:rPr>
          <w:rFonts w:ascii="Times New Roman" w:hAnsi="Times New Roman"/>
          <w:sz w:val="24"/>
          <w:u w:val="none"/>
          <w:lang w:eastAsia="zh-CN"/>
        </w:rPr>
        <w:t>In caso di raggruppamento temporaneo di Imprese la presente scheda dovrà essere sottoscritta da tutti i partecipanti alla riunione.</w:t>
      </w:r>
    </w:p>
    <w:p w:rsidR="00D92012" w:rsidRPr="00CE4F6C" w:rsidRDefault="00D92012">
      <w:pPr>
        <w:jc w:val="center"/>
        <w:rPr>
          <w:lang w:eastAsia="zh-CN"/>
        </w:rPr>
      </w:pPr>
    </w:p>
    <w:p w:rsidR="00D92012" w:rsidRPr="00CE4F6C" w:rsidRDefault="00D92012">
      <w:pPr>
        <w:spacing w:line="360" w:lineRule="auto"/>
        <w:rPr>
          <w:lang w:eastAsia="zh-CN"/>
        </w:rPr>
      </w:pPr>
      <w:r w:rsidRPr="00CE4F6C">
        <w:rPr>
          <w:lang w:eastAsia="zh-CN"/>
        </w:rPr>
        <w:t xml:space="preserve">Il </w:t>
      </w:r>
      <w:proofErr w:type="spellStart"/>
      <w:r w:rsidRPr="00CE4F6C">
        <w:rPr>
          <w:lang w:eastAsia="zh-CN"/>
        </w:rPr>
        <w:t>sottoscritto……………………</w:t>
      </w:r>
      <w:proofErr w:type="spellEnd"/>
      <w:r w:rsidRPr="00CE4F6C">
        <w:rPr>
          <w:lang w:eastAsia="zh-CN"/>
        </w:rPr>
        <w:t>...............................................................................................................</w:t>
      </w:r>
    </w:p>
    <w:p w:rsidR="00D92012" w:rsidRPr="00CE4F6C" w:rsidRDefault="00D92012">
      <w:pPr>
        <w:rPr>
          <w:lang w:eastAsia="zh-CN"/>
        </w:rPr>
      </w:pPr>
      <w:r w:rsidRPr="00CE4F6C">
        <w:rPr>
          <w:lang w:eastAsia="zh-CN"/>
        </w:rPr>
        <w:t>nato a  .........................................................................................................il ........</w:t>
      </w:r>
      <w:proofErr w:type="spellStart"/>
      <w:r w:rsidR="005B525F" w:rsidRPr="00CE4F6C">
        <w:rPr>
          <w:lang w:eastAsia="zh-CN"/>
        </w:rPr>
        <w:t>………………</w:t>
      </w:r>
      <w:proofErr w:type="spellEnd"/>
      <w:r w:rsidR="005B525F" w:rsidRPr="00CE4F6C">
        <w:rPr>
          <w:lang w:eastAsia="zh-CN"/>
        </w:rPr>
        <w:t>..................</w:t>
      </w:r>
      <w:r w:rsidRPr="00CE4F6C">
        <w:rPr>
          <w:lang w:eastAsia="zh-CN"/>
        </w:rPr>
        <w:t>.</w:t>
      </w:r>
    </w:p>
    <w:p w:rsidR="00D92012" w:rsidRPr="00CE4F6C" w:rsidRDefault="00D92012">
      <w:pPr>
        <w:rPr>
          <w:lang w:eastAsia="zh-CN"/>
        </w:rPr>
      </w:pPr>
    </w:p>
    <w:p w:rsidR="00D92012" w:rsidRPr="00CE4F6C" w:rsidRDefault="00D9201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eastAsia="zh-CN"/>
        </w:rPr>
      </w:pPr>
      <w:r w:rsidRPr="00CE4F6C">
        <w:rPr>
          <w:lang w:eastAsia="zh-CN"/>
        </w:rPr>
        <w:t xml:space="preserve">nella qualità di </w:t>
      </w:r>
      <w:proofErr w:type="spellStart"/>
      <w:r w:rsidRPr="00CE4F6C">
        <w:rPr>
          <w:lang w:eastAsia="zh-CN"/>
        </w:rPr>
        <w:t>…</w:t>
      </w:r>
      <w:r w:rsidR="005B525F" w:rsidRPr="00CE4F6C">
        <w:rPr>
          <w:lang w:eastAsia="zh-CN"/>
        </w:rPr>
        <w:t>…</w:t>
      </w:r>
      <w:proofErr w:type="spellEnd"/>
      <w:r w:rsidR="005B525F" w:rsidRPr="00CE4F6C">
        <w:rPr>
          <w:lang w:eastAsia="zh-CN"/>
        </w:rPr>
        <w:t>...</w:t>
      </w:r>
      <w:r w:rsidRPr="00CE4F6C">
        <w:rPr>
          <w:lang w:eastAsia="zh-CN"/>
        </w:rPr>
        <w:t>…............</w:t>
      </w:r>
      <w:proofErr w:type="spellStart"/>
      <w:r w:rsidRPr="00CE4F6C">
        <w:rPr>
          <w:lang w:eastAsia="zh-CN"/>
        </w:rPr>
        <w:t>……</w:t>
      </w:r>
      <w:r w:rsidR="00CA0294">
        <w:rPr>
          <w:lang w:eastAsia="zh-CN"/>
        </w:rPr>
        <w:t>……………………………………………………………………………</w:t>
      </w:r>
      <w:proofErr w:type="spellEnd"/>
      <w:r w:rsidR="00CA0294">
        <w:rPr>
          <w:lang w:eastAsia="zh-CN"/>
        </w:rPr>
        <w:t>..</w:t>
      </w:r>
    </w:p>
    <w:p w:rsidR="00D92012" w:rsidRPr="00CE4F6C" w:rsidRDefault="00D92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 w:hanging="360"/>
        <w:rPr>
          <w:lang w:eastAsia="zh-CN"/>
        </w:rPr>
      </w:pPr>
      <w:r w:rsidRPr="00CE4F6C">
        <w:rPr>
          <w:lang w:eastAsia="zh-CN"/>
        </w:rPr>
        <w:tab/>
        <w:t>dell’</w:t>
      </w:r>
      <w:proofErr w:type="spellStart"/>
      <w:r w:rsidRPr="00CE4F6C">
        <w:rPr>
          <w:lang w:eastAsia="zh-CN"/>
        </w:rPr>
        <w:t>Impresa………………………</w:t>
      </w:r>
      <w:proofErr w:type="spellEnd"/>
      <w:r w:rsidRPr="00CE4F6C">
        <w:rPr>
          <w:lang w:eastAsia="zh-CN"/>
        </w:rPr>
        <w:t>.......................................................................................................</w:t>
      </w:r>
    </w:p>
    <w:p w:rsidR="00D92012" w:rsidRPr="00CE4F6C" w:rsidRDefault="00D92012">
      <w:pPr>
        <w:spacing w:line="360" w:lineRule="auto"/>
        <w:jc w:val="center"/>
        <w:rPr>
          <w:lang w:eastAsia="zh-CN"/>
        </w:rPr>
      </w:pPr>
      <w:r w:rsidRPr="00CE4F6C">
        <w:rPr>
          <w:lang w:eastAsia="zh-CN"/>
        </w:rPr>
        <w:t>oppure</w:t>
      </w:r>
    </w:p>
    <w:p w:rsidR="00D92012" w:rsidRPr="00CE4F6C" w:rsidRDefault="00D9201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lang w:eastAsia="zh-CN"/>
        </w:rPr>
      </w:pPr>
      <w:r w:rsidRPr="00CE4F6C">
        <w:rPr>
          <w:lang w:eastAsia="zh-CN"/>
        </w:rPr>
        <w:t xml:space="preserve">in qualità di capogruppo del raggruppamento temporaneo di Imprese o di consorzio ai sensi dell’art. 34 del </w:t>
      </w:r>
      <w:proofErr w:type="spellStart"/>
      <w:r w:rsidRPr="00CE4F6C">
        <w:rPr>
          <w:lang w:eastAsia="zh-CN"/>
        </w:rPr>
        <w:t>D.Lgs.</w:t>
      </w:r>
      <w:proofErr w:type="spellEnd"/>
      <w:r w:rsidRPr="00CE4F6C">
        <w:rPr>
          <w:lang w:eastAsia="zh-CN"/>
        </w:rPr>
        <w:t xml:space="preserve"> n. 163/2006.</w:t>
      </w:r>
    </w:p>
    <w:p w:rsidR="00D92012" w:rsidRPr="00CE4F6C" w:rsidRDefault="00D92012">
      <w:pPr>
        <w:jc w:val="both"/>
        <w:rPr>
          <w:lang w:eastAsia="zh-CN"/>
        </w:rPr>
      </w:pPr>
    </w:p>
    <w:p w:rsidR="00D92012" w:rsidRPr="00CE4F6C" w:rsidRDefault="00D92012">
      <w:pPr>
        <w:jc w:val="both"/>
        <w:rPr>
          <w:lang w:eastAsia="zh-CN"/>
        </w:rPr>
      </w:pPr>
      <w:r w:rsidRPr="00CE4F6C">
        <w:rPr>
          <w:lang w:eastAsia="zh-CN"/>
        </w:rPr>
        <w:t>dopo aver preso visione delle condizioni generali e particolari nelle quali dovranno svolgersi i lavori, del Disciplinare di gara, del Capitolato Speciale</w:t>
      </w:r>
      <w:r w:rsidR="007C1717" w:rsidRPr="00CE4F6C">
        <w:rPr>
          <w:lang w:eastAsia="zh-CN"/>
        </w:rPr>
        <w:t xml:space="preserve"> e</w:t>
      </w:r>
      <w:r w:rsidRPr="00CE4F6C">
        <w:rPr>
          <w:lang w:eastAsia="zh-CN"/>
        </w:rPr>
        <w:t xml:space="preserve"> degli elaborati di progetto;</w:t>
      </w:r>
    </w:p>
    <w:p w:rsidR="00D92012" w:rsidRPr="00CE4F6C" w:rsidRDefault="00D92012">
      <w:pPr>
        <w:jc w:val="both"/>
        <w:rPr>
          <w:lang w:eastAsia="zh-CN"/>
        </w:rPr>
      </w:pPr>
    </w:p>
    <w:p w:rsidR="005B525F" w:rsidRPr="00CE4F6C" w:rsidRDefault="005B525F" w:rsidP="005B525F">
      <w:pPr>
        <w:numPr>
          <w:ilvl w:val="2"/>
          <w:numId w:val="1"/>
        </w:numPr>
        <w:tabs>
          <w:tab w:val="clear" w:pos="2160"/>
          <w:tab w:val="num" w:pos="284"/>
        </w:tabs>
        <w:ind w:left="284" w:hanging="284"/>
        <w:jc w:val="both"/>
        <w:rPr>
          <w:lang w:eastAsia="zh-CN"/>
        </w:rPr>
      </w:pPr>
      <w:r w:rsidRPr="00CE4F6C">
        <w:rPr>
          <w:lang w:eastAsia="zh-CN"/>
        </w:rPr>
        <w:t>dopo aver preso visione delle condizioni generali e particolari nelle quali dovranno svolgersi i lavori, del Disciplinare di gara e del Capitolato Speciale d’Appalto;</w:t>
      </w:r>
    </w:p>
    <w:p w:rsidR="005B525F" w:rsidRPr="00CE4F6C" w:rsidRDefault="005B525F" w:rsidP="005B525F">
      <w:pPr>
        <w:numPr>
          <w:ilvl w:val="2"/>
          <w:numId w:val="1"/>
        </w:numPr>
        <w:tabs>
          <w:tab w:val="clear" w:pos="2160"/>
          <w:tab w:val="num" w:pos="284"/>
        </w:tabs>
        <w:ind w:left="284" w:hanging="284"/>
        <w:jc w:val="both"/>
        <w:rPr>
          <w:lang w:eastAsia="zh-CN"/>
        </w:rPr>
      </w:pPr>
      <w:r w:rsidRPr="00CE4F6C">
        <w:rPr>
          <w:lang w:eastAsia="zh-CN"/>
        </w:rPr>
        <w:t>ai sensi dell’art. 46 del D.P.R. n. 445/2000, e consapevole delle sanzioni penali previste dall’art. 76, oltre che della decadenza comminata all’art. 75 del medesimo D.P.R. 445/2000,</w:t>
      </w:r>
    </w:p>
    <w:p w:rsidR="005B525F" w:rsidRPr="00CE4F6C" w:rsidRDefault="005B525F" w:rsidP="005B525F">
      <w:pPr>
        <w:jc w:val="both"/>
        <w:rPr>
          <w:lang w:eastAsia="zh-CN"/>
        </w:rPr>
      </w:pPr>
    </w:p>
    <w:p w:rsidR="005B525F" w:rsidRPr="00CE4F6C" w:rsidRDefault="005B525F" w:rsidP="005B525F">
      <w:pPr>
        <w:pStyle w:val="Titolo3"/>
        <w:rPr>
          <w:sz w:val="24"/>
          <w:lang w:eastAsia="zh-CN"/>
        </w:rPr>
      </w:pPr>
      <w:r w:rsidRPr="00CE4F6C">
        <w:rPr>
          <w:sz w:val="24"/>
          <w:lang w:eastAsia="zh-CN"/>
        </w:rPr>
        <w:t>DICHIARA</w:t>
      </w:r>
    </w:p>
    <w:p w:rsidR="005B525F" w:rsidRPr="00CE4F6C" w:rsidRDefault="005B525F" w:rsidP="005B525F">
      <w:pPr>
        <w:rPr>
          <w:lang w:eastAsia="zh-CN"/>
        </w:rPr>
      </w:pPr>
    </w:p>
    <w:p w:rsidR="007F416A" w:rsidRDefault="007F416A" w:rsidP="00654654">
      <w:pPr>
        <w:pStyle w:val="Paragrafoelenco"/>
        <w:numPr>
          <w:ilvl w:val="0"/>
          <w:numId w:val="8"/>
        </w:numPr>
        <w:tabs>
          <w:tab w:val="left" w:pos="709"/>
        </w:tabs>
        <w:ind w:left="993"/>
        <w:contextualSpacing w:val="0"/>
        <w:jc w:val="both"/>
      </w:pPr>
      <w:r>
        <w:rPr>
          <w:lang w:eastAsia="zh-CN"/>
        </w:rPr>
        <w:t>Che l’impresa ha predisposto:</w:t>
      </w:r>
    </w:p>
    <w:p w:rsidR="007F416A" w:rsidRDefault="007F416A" w:rsidP="007F416A">
      <w:pPr>
        <w:pStyle w:val="Paragrafoelenco"/>
        <w:numPr>
          <w:ilvl w:val="0"/>
          <w:numId w:val="9"/>
        </w:numPr>
        <w:tabs>
          <w:tab w:val="left" w:pos="709"/>
        </w:tabs>
        <w:ind w:left="993" w:hanging="284"/>
        <w:contextualSpacing w:val="0"/>
        <w:jc w:val="both"/>
      </w:pPr>
      <w:r>
        <w:rPr>
          <w:lang w:eastAsia="zh-CN"/>
        </w:rPr>
        <w:t xml:space="preserve"> una r</w:t>
      </w:r>
      <w:r w:rsidRPr="006308B1">
        <w:rPr>
          <w:lang w:eastAsia="zh-CN"/>
        </w:rPr>
        <w:t>elazione tecnica (</w:t>
      </w:r>
      <w:proofErr w:type="spellStart"/>
      <w:r w:rsidRPr="006308B1">
        <w:rPr>
          <w:lang w:eastAsia="zh-CN"/>
        </w:rPr>
        <w:t>max</w:t>
      </w:r>
      <w:proofErr w:type="spellEnd"/>
      <w:r w:rsidRPr="006308B1">
        <w:rPr>
          <w:lang w:eastAsia="zh-CN"/>
        </w:rPr>
        <w:t xml:space="preserve"> </w:t>
      </w:r>
      <w:r>
        <w:rPr>
          <w:lang w:eastAsia="zh-CN"/>
        </w:rPr>
        <w:t>3</w:t>
      </w:r>
      <w:r w:rsidRPr="006308B1">
        <w:rPr>
          <w:lang w:eastAsia="zh-CN"/>
        </w:rPr>
        <w:t xml:space="preserve"> cartelle</w:t>
      </w:r>
      <w:r w:rsidR="00634C4B">
        <w:rPr>
          <w:lang w:eastAsia="zh-CN"/>
        </w:rPr>
        <w:t xml:space="preserve"> più allegati</w:t>
      </w:r>
      <w:r w:rsidRPr="006308B1">
        <w:rPr>
          <w:lang w:eastAsia="zh-CN"/>
        </w:rPr>
        <w:t xml:space="preserve">) relativamente alle proposte migliorative di cui </w:t>
      </w:r>
      <w:r w:rsidR="00BA081B">
        <w:rPr>
          <w:lang w:eastAsia="zh-CN"/>
        </w:rPr>
        <w:t>al criterio 1</w:t>
      </w:r>
      <w:r w:rsidRPr="006308B1">
        <w:t xml:space="preserve"> della tabella all’art. 18.1 per la colonna dei Criteri discrezionali (D)</w:t>
      </w:r>
      <w:r>
        <w:t xml:space="preserve"> in cui sono illustrate</w:t>
      </w:r>
      <w:r w:rsidR="00321C56">
        <w:t xml:space="preserve"> le seguenti proposte</w:t>
      </w:r>
      <w:r>
        <w:t>:</w:t>
      </w:r>
    </w:p>
    <w:tbl>
      <w:tblPr>
        <w:tblW w:w="4645" w:type="pct"/>
        <w:tblInd w:w="704" w:type="dxa"/>
        <w:tblCellMar>
          <w:left w:w="70" w:type="dxa"/>
          <w:right w:w="70" w:type="dxa"/>
        </w:tblCellMar>
        <w:tblLook w:val="04A0"/>
      </w:tblPr>
      <w:tblGrid>
        <w:gridCol w:w="9363"/>
      </w:tblGrid>
      <w:tr w:rsidR="00321C56" w:rsidRPr="0013783A" w:rsidTr="00321C56">
        <w:trPr>
          <w:trHeight w:val="4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56" w:rsidRPr="0013783A" w:rsidRDefault="00321C56" w:rsidP="00872AD5">
            <w:r>
              <w:rPr>
                <w:rFonts w:eastAsia="Lucida Sans Unicode"/>
              </w:rPr>
              <w:t>Utilizzo di tecnologie per la pulizia delle fontane, anche mediante sistemi tecnologici innovativi, al fine di evitare la formazione delle concrezioni calcaree.</w:t>
            </w:r>
          </w:p>
        </w:tc>
      </w:tr>
      <w:tr w:rsidR="00321C56" w:rsidRPr="0013783A" w:rsidTr="00321C56">
        <w:trPr>
          <w:trHeight w:val="4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56" w:rsidRPr="0013783A" w:rsidRDefault="00321C56" w:rsidP="00872AD5">
            <w:pPr>
              <w:rPr>
                <w:i/>
              </w:rPr>
            </w:pPr>
            <w:r>
              <w:rPr>
                <w:rFonts w:eastAsia="Lucida Sans Unicode"/>
              </w:rPr>
              <w:t xml:space="preserve">Utilizzo di prodotti ecocompatibili e atossici per la riduzione degli apparati vegetali sulle murature delle fontane. La valutazione di tale parte della relazione sarà sottoposta al </w:t>
            </w:r>
            <w:r>
              <w:rPr>
                <w:rFonts w:eastAsia="Lucida Sans Unicode"/>
              </w:rPr>
              <w:lastRenderedPageBreak/>
              <w:t>funzionario restauratore dell’Istituto.</w:t>
            </w:r>
          </w:p>
        </w:tc>
      </w:tr>
      <w:tr w:rsidR="00321C56" w:rsidRPr="0013783A" w:rsidTr="00321C56">
        <w:trPr>
          <w:trHeight w:val="4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56" w:rsidRPr="0013783A" w:rsidRDefault="00321C56" w:rsidP="00872AD5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lastRenderedPageBreak/>
              <w:t>Utilizzo di tecnologie e prodotti innovativi per la pulizia dei filtri del depuratore.</w:t>
            </w:r>
          </w:p>
        </w:tc>
      </w:tr>
    </w:tbl>
    <w:p w:rsidR="00C658AC" w:rsidRDefault="00C658AC" w:rsidP="00C658AC">
      <w:pPr>
        <w:pStyle w:val="Paragrafoelenco"/>
        <w:ind w:left="932"/>
        <w:contextualSpacing w:val="0"/>
        <w:jc w:val="both"/>
        <w:rPr>
          <w:rFonts w:eastAsia="Lucida Sans Unicode"/>
          <w:sz w:val="22"/>
          <w:szCs w:val="22"/>
        </w:rPr>
      </w:pPr>
    </w:p>
    <w:p w:rsidR="00C658AC" w:rsidRDefault="00C658AC" w:rsidP="007F416A">
      <w:pPr>
        <w:ind w:left="709"/>
        <w:jc w:val="both"/>
        <w:rPr>
          <w:lang w:eastAsia="zh-CN"/>
        </w:rPr>
      </w:pPr>
      <w:r w:rsidRPr="00C658AC">
        <w:rPr>
          <w:lang w:eastAsia="zh-CN"/>
        </w:rPr>
        <w:t>In caso di relazione mancante</w:t>
      </w:r>
      <w:r w:rsidR="00634C4B">
        <w:rPr>
          <w:lang w:eastAsia="zh-CN"/>
        </w:rPr>
        <w:t xml:space="preserve"> o in caso di assenza delle schede tecniche dei prodotti e degli esempi di utilizzo di quant</w:t>
      </w:r>
      <w:r w:rsidR="00BA081B">
        <w:rPr>
          <w:lang w:eastAsia="zh-CN"/>
        </w:rPr>
        <w:t xml:space="preserve">o proposto (eseguiti in proprio </w:t>
      </w:r>
      <w:r w:rsidR="00634C4B">
        <w:rPr>
          <w:lang w:eastAsia="zh-CN"/>
        </w:rPr>
        <w:t xml:space="preserve">o </w:t>
      </w:r>
      <w:r w:rsidR="00BA081B">
        <w:rPr>
          <w:lang w:eastAsia="zh-CN"/>
        </w:rPr>
        <w:t>pubblicati in</w:t>
      </w:r>
      <w:r w:rsidR="00634C4B">
        <w:rPr>
          <w:lang w:eastAsia="zh-CN"/>
        </w:rPr>
        <w:t xml:space="preserve"> letteratura del settore)</w:t>
      </w:r>
      <w:r w:rsidRPr="00C658AC">
        <w:rPr>
          <w:lang w:eastAsia="zh-CN"/>
        </w:rPr>
        <w:t xml:space="preserve"> non verrà attribuito alcun punteggio.</w:t>
      </w:r>
    </w:p>
    <w:p w:rsidR="007F416A" w:rsidRPr="006308B1" w:rsidRDefault="007F416A" w:rsidP="007F416A">
      <w:pPr>
        <w:ind w:left="709"/>
        <w:jc w:val="both"/>
        <w:rPr>
          <w:lang w:eastAsia="zh-CN"/>
        </w:rPr>
      </w:pPr>
    </w:p>
    <w:p w:rsidR="007F416A" w:rsidRPr="007F416A" w:rsidRDefault="007F416A" w:rsidP="007F416A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lang w:eastAsia="zh-CN"/>
        </w:rPr>
      </w:pPr>
      <w:r w:rsidRPr="00CE4F6C">
        <w:rPr>
          <w:lang w:eastAsia="zh-CN"/>
        </w:rPr>
        <w:t>Che l’Impresa negli ultimi 5 anni (</w:t>
      </w:r>
      <w:r w:rsidR="001B48F2">
        <w:rPr>
          <w:lang w:eastAsia="zh-CN"/>
        </w:rPr>
        <w:t>novembre</w:t>
      </w:r>
      <w:r>
        <w:rPr>
          <w:lang w:eastAsia="zh-CN"/>
        </w:rPr>
        <w:t xml:space="preserve"> 2014 – </w:t>
      </w:r>
      <w:r w:rsidR="001B48F2">
        <w:rPr>
          <w:lang w:eastAsia="zh-CN"/>
        </w:rPr>
        <w:t>novembre</w:t>
      </w:r>
      <w:r>
        <w:rPr>
          <w:lang w:eastAsia="zh-CN"/>
        </w:rPr>
        <w:t xml:space="preserve"> 2019</w:t>
      </w:r>
      <w:r w:rsidRPr="00CE4F6C">
        <w:rPr>
          <w:lang w:eastAsia="zh-CN"/>
        </w:rPr>
        <w:t>) ha maturato esperienza:</w:t>
      </w:r>
      <w:r w:rsidRPr="007F416A">
        <w:rPr>
          <w:rFonts w:eastAsia="Lucida Sans Unicode"/>
          <w:sz w:val="22"/>
          <w:szCs w:val="22"/>
        </w:rPr>
        <w:t xml:space="preserve">in ambito di conduzione/manutenzione/ aggiornamento </w:t>
      </w:r>
      <w:r w:rsidR="00AB6BF4">
        <w:rPr>
          <w:rFonts w:eastAsia="Lucida Sans Unicode"/>
          <w:sz w:val="22"/>
          <w:szCs w:val="22"/>
        </w:rPr>
        <w:t xml:space="preserve">in ambito di edifici o aree sottoposte a tutela ai sensi del </w:t>
      </w:r>
      <w:proofErr w:type="spellStart"/>
      <w:r w:rsidR="00AB6BF4">
        <w:rPr>
          <w:rFonts w:eastAsia="Lucida Sans Unicode"/>
          <w:sz w:val="22"/>
          <w:szCs w:val="22"/>
        </w:rPr>
        <w:t>D.Lgs</w:t>
      </w:r>
      <w:proofErr w:type="spellEnd"/>
      <w:r w:rsidR="00AB6BF4">
        <w:rPr>
          <w:rFonts w:eastAsia="Lucida Sans Unicode"/>
          <w:sz w:val="22"/>
          <w:szCs w:val="22"/>
        </w:rPr>
        <w:t xml:space="preserve"> 42/2004 e </w:t>
      </w:r>
      <w:proofErr w:type="spellStart"/>
      <w:r w:rsidR="00AB6BF4">
        <w:rPr>
          <w:rFonts w:eastAsia="Lucida Sans Unicode"/>
          <w:sz w:val="22"/>
          <w:szCs w:val="22"/>
        </w:rPr>
        <w:t>s.m.i.</w:t>
      </w:r>
      <w:proofErr w:type="spellEnd"/>
      <w:r w:rsidRPr="007F416A">
        <w:rPr>
          <w:rFonts w:eastAsia="Lucida Sans Unicode"/>
          <w:sz w:val="22"/>
          <w:szCs w:val="22"/>
        </w:rPr>
        <w:t xml:space="preserve"> in proprio o in subappalto.</w:t>
      </w:r>
    </w:p>
    <w:p w:rsidR="007F416A" w:rsidRPr="00CE4F6C" w:rsidRDefault="007F416A" w:rsidP="007F416A">
      <w:pPr>
        <w:pStyle w:val="Paragrafoelenco"/>
        <w:tabs>
          <w:tab w:val="left" w:pos="-3240"/>
        </w:tabs>
        <w:ind w:left="1430"/>
        <w:jc w:val="both"/>
        <w:rPr>
          <w:lang w:eastAsia="zh-CN"/>
        </w:rPr>
      </w:pPr>
      <w:r w:rsidRPr="00CE4F6C">
        <w:rPr>
          <w:lang w:eastAsia="zh-CN"/>
        </w:rPr>
        <w:t xml:space="preserve">□ </w:t>
      </w:r>
      <w:r>
        <w:rPr>
          <w:rFonts w:eastAsia="Lucida Sans Unicode"/>
        </w:rPr>
        <w:t xml:space="preserve">Fino ad un importo di </w:t>
      </w:r>
      <w:r w:rsidR="00634C4B">
        <w:rPr>
          <w:rFonts w:eastAsia="Lucida Sans Unicode"/>
        </w:rPr>
        <w:t>1</w:t>
      </w:r>
      <w:r>
        <w:rPr>
          <w:rFonts w:eastAsia="Lucida Sans Unicode"/>
        </w:rPr>
        <w:t>50.000,00 €</w:t>
      </w:r>
    </w:p>
    <w:p w:rsidR="007F416A" w:rsidRPr="007F416A" w:rsidRDefault="007F416A" w:rsidP="007F416A">
      <w:pPr>
        <w:pStyle w:val="Paragrafoelenco"/>
        <w:autoSpaceDE w:val="0"/>
        <w:autoSpaceDN w:val="0"/>
        <w:adjustRightInd w:val="0"/>
        <w:ind w:left="1430"/>
        <w:jc w:val="both"/>
        <w:rPr>
          <w:rFonts w:eastAsia="Lucida Sans Unicode"/>
        </w:rPr>
      </w:pPr>
      <w:r w:rsidRPr="00CE4F6C">
        <w:rPr>
          <w:lang w:eastAsia="zh-CN"/>
        </w:rPr>
        <w:t xml:space="preserve">□ </w:t>
      </w:r>
      <w:r>
        <w:rPr>
          <w:rFonts w:eastAsia="Lucida Sans Unicode"/>
        </w:rPr>
        <w:t xml:space="preserve">Oltre l’importo di </w:t>
      </w:r>
      <w:r w:rsidR="00634C4B">
        <w:rPr>
          <w:rFonts w:eastAsia="Lucida Sans Unicode"/>
        </w:rPr>
        <w:t>1</w:t>
      </w:r>
      <w:r>
        <w:rPr>
          <w:rFonts w:eastAsia="Lucida Sans Unicode"/>
        </w:rPr>
        <w:t>50.000,00 €</w:t>
      </w:r>
    </w:p>
    <w:p w:rsidR="007F416A" w:rsidRPr="008A2A22" w:rsidRDefault="007F416A" w:rsidP="007F416A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Lucida Sans Unicode"/>
          <w:sz w:val="22"/>
          <w:szCs w:val="22"/>
        </w:rPr>
      </w:pPr>
      <w:r w:rsidRPr="008A2A22">
        <w:rPr>
          <w:rFonts w:eastAsia="Lucida Sans Unicode"/>
          <w:sz w:val="22"/>
          <w:szCs w:val="22"/>
        </w:rPr>
        <w:t xml:space="preserve">L’Impresa dovrà fornire documentazione idonea a dimostrare quanto dichiarato al presente punto (copia contratti di appalto/atti di incarico e referenze della committenza). </w:t>
      </w:r>
      <w:r>
        <w:rPr>
          <w:rFonts w:eastAsia="Lucida Sans Unicode"/>
          <w:sz w:val="22"/>
          <w:szCs w:val="22"/>
        </w:rPr>
        <w:t>L’importo potrà essere costituito anche dalla somma di più progetti.</w:t>
      </w:r>
    </w:p>
    <w:p w:rsidR="007F416A" w:rsidRDefault="007F416A" w:rsidP="007F416A">
      <w:pPr>
        <w:tabs>
          <w:tab w:val="left" w:pos="709"/>
        </w:tabs>
        <w:jc w:val="both"/>
        <w:rPr>
          <w:lang w:eastAsia="zh-CN"/>
        </w:rPr>
      </w:pPr>
      <w:r w:rsidRPr="00CE4F6C">
        <w:rPr>
          <w:lang w:eastAsia="zh-CN"/>
        </w:rPr>
        <w:t>In caso di mancata presentazione della documentazione ed in caso di documentazione incompleta, contraddittoria o comunque tale da non mettere la Commissione giudicatrice in condizione di poter formulare una compiuta valutazione, non verrà attribuito alcun</w:t>
      </w:r>
      <w:r>
        <w:rPr>
          <w:lang w:eastAsia="zh-CN"/>
        </w:rPr>
        <w:t xml:space="preserve"> punteggio.</w:t>
      </w:r>
    </w:p>
    <w:p w:rsidR="001B48F2" w:rsidRDefault="001B48F2" w:rsidP="007F416A">
      <w:pPr>
        <w:tabs>
          <w:tab w:val="left" w:pos="709"/>
        </w:tabs>
        <w:jc w:val="both"/>
        <w:rPr>
          <w:lang w:eastAsia="zh-CN"/>
        </w:rPr>
      </w:pPr>
    </w:p>
    <w:p w:rsidR="005B525F" w:rsidRPr="00CE4F6C" w:rsidRDefault="005B525F" w:rsidP="007F416A">
      <w:pPr>
        <w:pStyle w:val="Paragrafoelenco"/>
        <w:numPr>
          <w:ilvl w:val="0"/>
          <w:numId w:val="8"/>
        </w:numPr>
        <w:autoSpaceDE w:val="0"/>
        <w:adjustRightInd w:val="0"/>
        <w:spacing w:line="360" w:lineRule="auto"/>
        <w:jc w:val="both"/>
        <w:rPr>
          <w:lang w:eastAsia="zh-CN"/>
        </w:rPr>
      </w:pPr>
      <w:r w:rsidRPr="008A2A22">
        <w:rPr>
          <w:rFonts w:eastAsia="Lucida Sans Unicode"/>
          <w:sz w:val="22"/>
          <w:szCs w:val="22"/>
        </w:rPr>
        <w:t>Che l’Impresa è in possesso delle certificazioni di seguito riportate</w:t>
      </w:r>
      <w:r w:rsidR="00094462" w:rsidRPr="008A2A22">
        <w:rPr>
          <w:rFonts w:eastAsia="Lucida Sans Unicode"/>
          <w:sz w:val="22"/>
          <w:szCs w:val="22"/>
        </w:rPr>
        <w:t xml:space="preserve"> (contrassegnare nell</w:t>
      </w:r>
      <w:r w:rsidR="001530DB" w:rsidRPr="008A2A22">
        <w:rPr>
          <w:rFonts w:eastAsia="Lucida Sans Unicode"/>
          <w:sz w:val="22"/>
          <w:szCs w:val="22"/>
        </w:rPr>
        <w:t>’ultima colonna a destra la</w:t>
      </w:r>
      <w:r w:rsidR="00094462" w:rsidRPr="008A2A22">
        <w:rPr>
          <w:rFonts w:eastAsia="Lucida Sans Unicode"/>
          <w:sz w:val="22"/>
          <w:szCs w:val="22"/>
        </w:rPr>
        <w:t xml:space="preserve"> cer</w:t>
      </w:r>
      <w:r w:rsidR="001530DB" w:rsidRPr="008A2A22">
        <w:rPr>
          <w:rFonts w:eastAsia="Lucida Sans Unicode"/>
          <w:sz w:val="22"/>
          <w:szCs w:val="22"/>
        </w:rPr>
        <w:t>t</w:t>
      </w:r>
      <w:r w:rsidR="00094462" w:rsidRPr="008A2A22">
        <w:rPr>
          <w:rFonts w:eastAsia="Lucida Sans Unicode"/>
          <w:sz w:val="22"/>
          <w:szCs w:val="22"/>
        </w:rPr>
        <w:t>ifica</w:t>
      </w:r>
      <w:r w:rsidR="001530DB" w:rsidRPr="008A2A22">
        <w:rPr>
          <w:rFonts w:eastAsia="Lucida Sans Unicode"/>
          <w:sz w:val="22"/>
          <w:szCs w:val="22"/>
        </w:rPr>
        <w:t>z</w:t>
      </w:r>
      <w:r w:rsidR="00094462" w:rsidRPr="008A2A22">
        <w:rPr>
          <w:rFonts w:eastAsia="Lucida Sans Unicode"/>
          <w:sz w:val="22"/>
          <w:szCs w:val="22"/>
        </w:rPr>
        <w:t>ione posseduta)</w:t>
      </w:r>
      <w:r w:rsidRPr="008A2A22">
        <w:rPr>
          <w:rFonts w:eastAsia="Lucida Sans Unicode"/>
          <w:sz w:val="22"/>
          <w:szCs w:val="22"/>
        </w:rPr>
        <w:t>:</w:t>
      </w:r>
      <w:r w:rsidRPr="008A2A22">
        <w:rPr>
          <w:rFonts w:eastAsia="Lucida Sans Unicode"/>
          <w:sz w:val="22"/>
          <w:szCs w:val="22"/>
        </w:rPr>
        <w:tab/>
      </w:r>
      <w:r w:rsidRPr="00CE4F6C">
        <w:rPr>
          <w:lang w:eastAsia="zh-CN"/>
        </w:rPr>
        <w:tab/>
      </w:r>
      <w:r w:rsidRPr="00CE4F6C">
        <w:rPr>
          <w:lang w:eastAsia="zh-CN"/>
        </w:rPr>
        <w:tab/>
      </w:r>
      <w:r w:rsidRPr="00CE4F6C">
        <w:rPr>
          <w:lang w:eastAsia="zh-CN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3"/>
        <w:gridCol w:w="1488"/>
      </w:tblGrid>
      <w:tr w:rsidR="00D36061" w:rsidRPr="00CE4F6C" w:rsidTr="00D36061">
        <w:tc>
          <w:tcPr>
            <w:tcW w:w="6153" w:type="dxa"/>
          </w:tcPr>
          <w:p w:rsidR="00D36061" w:rsidRPr="00CE4F6C" w:rsidRDefault="00D36061" w:rsidP="001530DB">
            <w:pPr>
              <w:tabs>
                <w:tab w:val="left" w:pos="709"/>
              </w:tabs>
              <w:jc w:val="both"/>
              <w:rPr>
                <w:lang w:eastAsia="zh-CN"/>
              </w:rPr>
            </w:pPr>
            <w:r w:rsidRPr="00CE4F6C">
              <w:rPr>
                <w:lang w:eastAsia="zh-CN"/>
              </w:rPr>
              <w:t>Possesso certificazione SA 8000</w:t>
            </w:r>
          </w:p>
        </w:tc>
        <w:tc>
          <w:tcPr>
            <w:tcW w:w="1488" w:type="dxa"/>
          </w:tcPr>
          <w:p w:rsidR="00D36061" w:rsidRPr="00CE4F6C" w:rsidRDefault="00D36061" w:rsidP="001530DB">
            <w:pPr>
              <w:tabs>
                <w:tab w:val="left" w:pos="709"/>
              </w:tabs>
              <w:jc w:val="both"/>
              <w:rPr>
                <w:lang w:eastAsia="zh-CN"/>
              </w:rPr>
            </w:pPr>
          </w:p>
        </w:tc>
      </w:tr>
      <w:tr w:rsidR="00D36061" w:rsidRPr="00CE4F6C" w:rsidTr="00D36061">
        <w:tc>
          <w:tcPr>
            <w:tcW w:w="6153" w:type="dxa"/>
          </w:tcPr>
          <w:p w:rsidR="00D36061" w:rsidRPr="00CE4F6C" w:rsidRDefault="00D36061" w:rsidP="004830D7">
            <w:pPr>
              <w:tabs>
                <w:tab w:val="left" w:pos="709"/>
              </w:tabs>
              <w:jc w:val="both"/>
              <w:rPr>
                <w:lang w:eastAsia="zh-CN"/>
              </w:rPr>
            </w:pPr>
            <w:r w:rsidRPr="00CE4F6C">
              <w:rPr>
                <w:lang w:eastAsia="zh-CN"/>
              </w:rPr>
              <w:t xml:space="preserve">Possesso certificazione 14001 </w:t>
            </w:r>
          </w:p>
        </w:tc>
        <w:tc>
          <w:tcPr>
            <w:tcW w:w="1488" w:type="dxa"/>
          </w:tcPr>
          <w:p w:rsidR="00D36061" w:rsidRPr="00CE4F6C" w:rsidRDefault="00D36061" w:rsidP="001530DB">
            <w:pPr>
              <w:tabs>
                <w:tab w:val="left" w:pos="709"/>
              </w:tabs>
              <w:jc w:val="both"/>
              <w:rPr>
                <w:lang w:eastAsia="zh-CN"/>
              </w:rPr>
            </w:pPr>
          </w:p>
        </w:tc>
      </w:tr>
      <w:tr w:rsidR="00D36061" w:rsidRPr="00CE4F6C" w:rsidTr="00D36061">
        <w:tc>
          <w:tcPr>
            <w:tcW w:w="6153" w:type="dxa"/>
          </w:tcPr>
          <w:p w:rsidR="00D36061" w:rsidRPr="00CE4F6C" w:rsidRDefault="00D36061" w:rsidP="00843D0A">
            <w:pPr>
              <w:tabs>
                <w:tab w:val="left" w:pos="709"/>
              </w:tabs>
              <w:jc w:val="both"/>
              <w:rPr>
                <w:lang w:eastAsia="zh-CN"/>
              </w:rPr>
            </w:pPr>
            <w:r w:rsidRPr="00CE4F6C">
              <w:rPr>
                <w:lang w:eastAsia="zh-CN"/>
              </w:rPr>
              <w:t>Possesso certificazione OH SAS 18001</w:t>
            </w:r>
          </w:p>
        </w:tc>
        <w:tc>
          <w:tcPr>
            <w:tcW w:w="1488" w:type="dxa"/>
          </w:tcPr>
          <w:p w:rsidR="00D36061" w:rsidRPr="00CE4F6C" w:rsidRDefault="00D36061" w:rsidP="001530DB">
            <w:pPr>
              <w:tabs>
                <w:tab w:val="left" w:pos="709"/>
              </w:tabs>
              <w:jc w:val="both"/>
              <w:rPr>
                <w:lang w:eastAsia="zh-CN"/>
              </w:rPr>
            </w:pPr>
          </w:p>
        </w:tc>
      </w:tr>
    </w:tbl>
    <w:p w:rsidR="005B525F" w:rsidRPr="00CE4F6C" w:rsidRDefault="005B525F" w:rsidP="005B525F">
      <w:pPr>
        <w:tabs>
          <w:tab w:val="left" w:pos="709"/>
        </w:tabs>
        <w:jc w:val="both"/>
        <w:rPr>
          <w:lang w:eastAsia="zh-CN"/>
        </w:rPr>
      </w:pPr>
      <w:r w:rsidRPr="00CE4F6C">
        <w:rPr>
          <w:lang w:eastAsia="zh-CN"/>
        </w:rPr>
        <w:t xml:space="preserve">L’impresa concorrente deve indicare </w:t>
      </w:r>
      <w:r w:rsidR="001530DB" w:rsidRPr="00CE4F6C">
        <w:rPr>
          <w:lang w:eastAsia="zh-CN"/>
        </w:rPr>
        <w:t xml:space="preserve">nell’ultima colonna a destra </w:t>
      </w:r>
      <w:r w:rsidRPr="00CE4F6C">
        <w:rPr>
          <w:lang w:eastAsia="zh-CN"/>
        </w:rPr>
        <w:t xml:space="preserve">quali certificazioni possiede, e dovrà allegare al presente </w:t>
      </w:r>
      <w:r w:rsidR="008A2A22">
        <w:rPr>
          <w:lang w:eastAsia="zh-CN"/>
        </w:rPr>
        <w:t>s</w:t>
      </w:r>
      <w:r w:rsidRPr="00CE4F6C">
        <w:rPr>
          <w:lang w:eastAsia="zh-CN"/>
        </w:rPr>
        <w:t>tampato, copia conforme delle stesse.</w:t>
      </w:r>
    </w:p>
    <w:p w:rsidR="005B525F" w:rsidRPr="00CE4F6C" w:rsidRDefault="005B525F" w:rsidP="005B525F">
      <w:pPr>
        <w:pStyle w:val="Pidipagina"/>
        <w:tabs>
          <w:tab w:val="clear" w:pos="4819"/>
          <w:tab w:val="clear" w:pos="9638"/>
        </w:tabs>
        <w:ind w:hanging="1"/>
        <w:rPr>
          <w:szCs w:val="24"/>
          <w:lang w:eastAsia="zh-CN"/>
        </w:rPr>
      </w:pPr>
      <w:r w:rsidRPr="00CE4F6C">
        <w:rPr>
          <w:szCs w:val="24"/>
          <w:lang w:eastAsia="zh-CN"/>
        </w:rPr>
        <w:t xml:space="preserve">In caso di mancata presentazione delle certificazioni non verrà attribuito alcun punteggio </w:t>
      </w:r>
      <w:r w:rsidR="00C658AC">
        <w:rPr>
          <w:szCs w:val="24"/>
          <w:lang w:eastAsia="zh-CN"/>
        </w:rPr>
        <w:t xml:space="preserve">per il </w:t>
      </w:r>
      <w:proofErr w:type="spellStart"/>
      <w:r w:rsidR="00C658AC">
        <w:rPr>
          <w:szCs w:val="24"/>
          <w:lang w:eastAsia="zh-CN"/>
        </w:rPr>
        <w:t>subcriterio</w:t>
      </w:r>
      <w:proofErr w:type="spellEnd"/>
      <w:r w:rsidR="00C658AC">
        <w:rPr>
          <w:szCs w:val="24"/>
          <w:lang w:eastAsia="zh-CN"/>
        </w:rPr>
        <w:t xml:space="preserve"> relativo.</w:t>
      </w:r>
    </w:p>
    <w:p w:rsidR="005B525F" w:rsidRPr="00CE4F6C" w:rsidRDefault="005B525F" w:rsidP="005B525F">
      <w:pPr>
        <w:tabs>
          <w:tab w:val="left" w:pos="709"/>
        </w:tabs>
        <w:jc w:val="both"/>
        <w:rPr>
          <w:lang w:eastAsia="zh-CN"/>
        </w:rPr>
      </w:pPr>
    </w:p>
    <w:p w:rsidR="00E758CF" w:rsidRPr="00CE4F6C" w:rsidRDefault="00E758CF" w:rsidP="007F416A">
      <w:pPr>
        <w:numPr>
          <w:ilvl w:val="0"/>
          <w:numId w:val="8"/>
        </w:numPr>
        <w:tabs>
          <w:tab w:val="left" w:pos="-3240"/>
        </w:tabs>
        <w:jc w:val="both"/>
        <w:rPr>
          <w:lang w:eastAsia="zh-CN"/>
        </w:rPr>
      </w:pPr>
      <w:r w:rsidRPr="00CE4F6C">
        <w:rPr>
          <w:lang w:eastAsia="zh-CN"/>
        </w:rPr>
        <w:t xml:space="preserve">Che l’Impresa </w:t>
      </w:r>
      <w:r w:rsidR="00AA1841" w:rsidRPr="00CE4F6C">
        <w:rPr>
          <w:lang w:eastAsia="zh-CN"/>
        </w:rPr>
        <w:t xml:space="preserve">è in possesso </w:t>
      </w:r>
      <w:r w:rsidR="00AA1841" w:rsidRPr="00CE4F6C">
        <w:t>di veicoli e/o attrezzature a ridotto impatto ambientale</w:t>
      </w:r>
      <w:r w:rsidR="003C3AF8" w:rsidRPr="00CE4F6C">
        <w:t>:</w:t>
      </w:r>
    </w:p>
    <w:p w:rsidR="007F382C" w:rsidRPr="00CE4F6C" w:rsidRDefault="007F382C" w:rsidP="007F382C">
      <w:pPr>
        <w:tabs>
          <w:tab w:val="left" w:pos="-3240"/>
        </w:tabs>
        <w:ind w:left="644"/>
        <w:jc w:val="both"/>
        <w:rPr>
          <w:lang w:eastAsia="zh-CN"/>
        </w:rPr>
      </w:pPr>
      <w:r w:rsidRPr="00CE4F6C">
        <w:rPr>
          <w:lang w:eastAsia="zh-CN"/>
        </w:rPr>
        <w:t xml:space="preserve">□ </w:t>
      </w:r>
      <w:r w:rsidRPr="00CE4F6C">
        <w:rPr>
          <w:rFonts w:eastAsia="Lucida Sans Unicode"/>
        </w:rPr>
        <w:t>Vei</w:t>
      </w:r>
      <w:r w:rsidR="00FF0364" w:rsidRPr="00CE4F6C">
        <w:rPr>
          <w:rFonts w:eastAsia="Lucida Sans Unicode"/>
        </w:rPr>
        <w:t>colo alimentato a metano o Gpl o</w:t>
      </w:r>
      <w:r w:rsidRPr="00CE4F6C">
        <w:rPr>
          <w:rFonts w:eastAsia="Lucida Sans Unicode"/>
        </w:rPr>
        <w:t xml:space="preserve"> omologato Euro 5 o Euro 6</w:t>
      </w:r>
    </w:p>
    <w:p w:rsidR="007F382C" w:rsidRPr="00CE4F6C" w:rsidRDefault="007F382C" w:rsidP="007F382C">
      <w:pPr>
        <w:autoSpaceDE w:val="0"/>
        <w:autoSpaceDN w:val="0"/>
        <w:adjustRightInd w:val="0"/>
        <w:ind w:firstLine="644"/>
        <w:jc w:val="both"/>
        <w:rPr>
          <w:rFonts w:eastAsia="Lucida Sans Unicode"/>
        </w:rPr>
      </w:pPr>
      <w:r w:rsidRPr="00CE4F6C">
        <w:rPr>
          <w:lang w:eastAsia="zh-CN"/>
        </w:rPr>
        <w:t xml:space="preserve">□ </w:t>
      </w:r>
      <w:r w:rsidRPr="00CE4F6C">
        <w:rPr>
          <w:rFonts w:eastAsia="Lucida Sans Unicode"/>
        </w:rPr>
        <w:t>Veicolo elettrico</w:t>
      </w:r>
      <w:r w:rsidR="00321C56">
        <w:rPr>
          <w:rFonts w:eastAsia="Lucida Sans Unicode"/>
        </w:rPr>
        <w:t xml:space="preserve"> da utilizzarsi per gli spostamenti nel giardino di Villa d’Este.</w:t>
      </w:r>
    </w:p>
    <w:p w:rsidR="007F382C" w:rsidRPr="00CE4F6C" w:rsidRDefault="007F382C" w:rsidP="007F382C">
      <w:pPr>
        <w:autoSpaceDE w:val="0"/>
        <w:autoSpaceDN w:val="0"/>
        <w:adjustRightInd w:val="0"/>
        <w:ind w:firstLine="644"/>
        <w:jc w:val="both"/>
        <w:rPr>
          <w:rFonts w:eastAsia="Lucida Sans Unicode"/>
        </w:rPr>
      </w:pPr>
      <w:r w:rsidRPr="00CE4F6C">
        <w:rPr>
          <w:lang w:eastAsia="zh-CN"/>
        </w:rPr>
        <w:t xml:space="preserve">□ </w:t>
      </w:r>
      <w:r w:rsidR="00CE4F6C" w:rsidRPr="00CE4F6C">
        <w:t xml:space="preserve">Attrezzatura elettrica </w:t>
      </w:r>
      <w:r w:rsidR="00FF0364" w:rsidRPr="00CE4F6C">
        <w:t>a batteria.</w:t>
      </w:r>
    </w:p>
    <w:p w:rsidR="007F382C" w:rsidRPr="00CE4F6C" w:rsidRDefault="007F382C" w:rsidP="008A2A22">
      <w:pPr>
        <w:autoSpaceDE w:val="0"/>
        <w:adjustRightInd w:val="0"/>
        <w:jc w:val="both"/>
      </w:pPr>
      <w:r w:rsidRPr="00CE4F6C">
        <w:t>Ai fini dell’attribuzione del punteggio l’Impresa dovrà obbligatoriamente allegare la documentazione che attesti il possesso di quanto dichiarato.</w:t>
      </w:r>
    </w:p>
    <w:p w:rsidR="00E758CF" w:rsidRPr="00CE4F6C" w:rsidRDefault="007F382C" w:rsidP="008A2A22">
      <w:pPr>
        <w:autoSpaceDE w:val="0"/>
        <w:adjustRightInd w:val="0"/>
        <w:jc w:val="both"/>
        <w:rPr>
          <w:lang w:eastAsia="zh-CN"/>
        </w:rPr>
      </w:pPr>
      <w:r w:rsidRPr="00CE4F6C">
        <w:t>In caso di mancata presentazione della documentazione ed in caso di documentazione incompleta, contraddittoria o comunque tale da non mettere la Commissione giudicatrice in condizione di poter formulare una compiuta valutazione, non v</w:t>
      </w:r>
      <w:r w:rsidR="00C658AC">
        <w:t>errà attribuito alcun punteggio.</w:t>
      </w:r>
    </w:p>
    <w:p w:rsidR="00E758CF" w:rsidRPr="00CE4F6C" w:rsidRDefault="00E758CF" w:rsidP="00E758CF">
      <w:pPr>
        <w:tabs>
          <w:tab w:val="left" w:pos="709"/>
        </w:tabs>
        <w:jc w:val="both"/>
        <w:rPr>
          <w:lang w:eastAsia="zh-CN"/>
        </w:rPr>
      </w:pPr>
    </w:p>
    <w:p w:rsidR="00832A6A" w:rsidRPr="00B44797" w:rsidRDefault="00B95738" w:rsidP="00B95738">
      <w:pPr>
        <w:ind w:left="5040"/>
        <w:jc w:val="center"/>
        <w:rPr>
          <w:rFonts w:asciiTheme="majorHAnsi" w:hAnsiTheme="majorHAnsi"/>
          <w:lang w:eastAsia="zh-CN"/>
        </w:rPr>
      </w:pPr>
      <w:r>
        <w:rPr>
          <w:lang w:eastAsia="zh-CN"/>
        </w:rPr>
        <w:t>L</w:t>
      </w:r>
      <w:r w:rsidR="005B525F" w:rsidRPr="00CE4F6C">
        <w:rPr>
          <w:lang w:eastAsia="zh-CN"/>
        </w:rPr>
        <w:t xml:space="preserve">’IMPRESA/E </w:t>
      </w:r>
    </w:p>
    <w:sectPr w:rsidR="00832A6A" w:rsidRPr="00B44797" w:rsidSect="00527E01">
      <w:pgSz w:w="11906" w:h="16838" w:code="9"/>
      <w:pgMar w:top="1418" w:right="833" w:bottom="1134" w:left="1134" w:header="720" w:footer="284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D0F" w:rsidRDefault="00AC4D0F">
      <w:r>
        <w:separator/>
      </w:r>
    </w:p>
  </w:endnote>
  <w:endnote w:type="continuationSeparator" w:id="1">
    <w:p w:rsidR="00AC4D0F" w:rsidRDefault="00AC4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D0F" w:rsidRDefault="00AC4D0F">
      <w:r>
        <w:separator/>
      </w:r>
    </w:p>
  </w:footnote>
  <w:footnote w:type="continuationSeparator" w:id="1">
    <w:p w:rsidR="00AC4D0F" w:rsidRDefault="00AC4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543C"/>
    <w:multiLevelType w:val="hybridMultilevel"/>
    <w:tmpl w:val="4B183D06"/>
    <w:lvl w:ilvl="0" w:tplc="DAD4A402">
      <w:start w:val="4"/>
      <w:numFmt w:val="bullet"/>
      <w:lvlText w:val="-"/>
      <w:lvlJc w:val="left"/>
      <w:pPr>
        <w:ind w:left="107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03F4C"/>
    <w:multiLevelType w:val="hybridMultilevel"/>
    <w:tmpl w:val="B6FA14AC"/>
    <w:lvl w:ilvl="0" w:tplc="55C4BE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72BE8836">
      <w:start w:val="1"/>
      <w:numFmt w:val="bullet"/>
      <w:lvlText w:val="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</w:rPr>
    </w:lvl>
    <w:lvl w:ilvl="2" w:tplc="9266CC6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eastAsia="Times New Roman" w:hAnsi="Century Gothic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28470A"/>
    <w:multiLevelType w:val="hybridMultilevel"/>
    <w:tmpl w:val="ECFC32F0"/>
    <w:lvl w:ilvl="0" w:tplc="D3249F82">
      <w:start w:val="1"/>
      <w:numFmt w:val="bullet"/>
      <w:lvlText w:val=""/>
      <w:lvlJc w:val="left"/>
      <w:pPr>
        <w:ind w:left="1004" w:hanging="360"/>
      </w:pPr>
      <w:rPr>
        <w:rFonts w:ascii="Wingdings 2" w:hAnsi="Wingdings 2" w:hint="default"/>
        <w:sz w:val="28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9F65A0B"/>
    <w:multiLevelType w:val="hybridMultilevel"/>
    <w:tmpl w:val="4A0C41F6"/>
    <w:lvl w:ilvl="0" w:tplc="04100017">
      <w:start w:val="1"/>
      <w:numFmt w:val="lowerLetter"/>
      <w:lvlText w:val="%1)"/>
      <w:lvlJc w:val="left"/>
      <w:pPr>
        <w:ind w:left="2150" w:hanging="360"/>
      </w:pPr>
    </w:lvl>
    <w:lvl w:ilvl="1" w:tplc="04100019" w:tentative="1">
      <w:start w:val="1"/>
      <w:numFmt w:val="lowerLetter"/>
      <w:lvlText w:val="%2."/>
      <w:lvlJc w:val="left"/>
      <w:pPr>
        <w:ind w:left="2870" w:hanging="360"/>
      </w:pPr>
    </w:lvl>
    <w:lvl w:ilvl="2" w:tplc="0410001B" w:tentative="1">
      <w:start w:val="1"/>
      <w:numFmt w:val="lowerRoman"/>
      <w:lvlText w:val="%3."/>
      <w:lvlJc w:val="right"/>
      <w:pPr>
        <w:ind w:left="3590" w:hanging="180"/>
      </w:pPr>
    </w:lvl>
    <w:lvl w:ilvl="3" w:tplc="0410000F" w:tentative="1">
      <w:start w:val="1"/>
      <w:numFmt w:val="decimal"/>
      <w:lvlText w:val="%4."/>
      <w:lvlJc w:val="left"/>
      <w:pPr>
        <w:ind w:left="4310" w:hanging="360"/>
      </w:pPr>
    </w:lvl>
    <w:lvl w:ilvl="4" w:tplc="04100019" w:tentative="1">
      <w:start w:val="1"/>
      <w:numFmt w:val="lowerLetter"/>
      <w:lvlText w:val="%5."/>
      <w:lvlJc w:val="left"/>
      <w:pPr>
        <w:ind w:left="5030" w:hanging="360"/>
      </w:pPr>
    </w:lvl>
    <w:lvl w:ilvl="5" w:tplc="0410001B" w:tentative="1">
      <w:start w:val="1"/>
      <w:numFmt w:val="lowerRoman"/>
      <w:lvlText w:val="%6."/>
      <w:lvlJc w:val="right"/>
      <w:pPr>
        <w:ind w:left="5750" w:hanging="180"/>
      </w:pPr>
    </w:lvl>
    <w:lvl w:ilvl="6" w:tplc="0410000F" w:tentative="1">
      <w:start w:val="1"/>
      <w:numFmt w:val="decimal"/>
      <w:lvlText w:val="%7."/>
      <w:lvlJc w:val="left"/>
      <w:pPr>
        <w:ind w:left="6470" w:hanging="360"/>
      </w:pPr>
    </w:lvl>
    <w:lvl w:ilvl="7" w:tplc="04100019" w:tentative="1">
      <w:start w:val="1"/>
      <w:numFmt w:val="lowerLetter"/>
      <w:lvlText w:val="%8."/>
      <w:lvlJc w:val="left"/>
      <w:pPr>
        <w:ind w:left="7190" w:hanging="360"/>
      </w:pPr>
    </w:lvl>
    <w:lvl w:ilvl="8" w:tplc="0410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">
    <w:nsid w:val="513C3304"/>
    <w:multiLevelType w:val="hybridMultilevel"/>
    <w:tmpl w:val="D81E8E2E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>
      <w:start w:val="1"/>
      <w:numFmt w:val="decimal"/>
      <w:lvlText w:val="%4."/>
      <w:lvlJc w:val="left"/>
      <w:pPr>
        <w:ind w:left="3590" w:hanging="360"/>
      </w:pPr>
    </w:lvl>
    <w:lvl w:ilvl="4" w:tplc="04100019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53E25371"/>
    <w:multiLevelType w:val="hybridMultilevel"/>
    <w:tmpl w:val="F39EB1EC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>
      <w:start w:val="1"/>
      <w:numFmt w:val="decimal"/>
      <w:lvlText w:val="%4."/>
      <w:lvlJc w:val="left"/>
      <w:pPr>
        <w:ind w:left="3590" w:hanging="360"/>
      </w:pPr>
    </w:lvl>
    <w:lvl w:ilvl="4" w:tplc="04100019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64D34DCB"/>
    <w:multiLevelType w:val="hybridMultilevel"/>
    <w:tmpl w:val="6AA250F4"/>
    <w:lvl w:ilvl="0" w:tplc="E672492A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C7B00C8"/>
    <w:multiLevelType w:val="hybridMultilevel"/>
    <w:tmpl w:val="3E3E463A"/>
    <w:lvl w:ilvl="0" w:tplc="D3249F82">
      <w:start w:val="1"/>
      <w:numFmt w:val="bullet"/>
      <w:lvlText w:val=""/>
      <w:lvlJc w:val="left"/>
      <w:pPr>
        <w:ind w:left="1430" w:hanging="360"/>
      </w:pPr>
      <w:rPr>
        <w:rFonts w:ascii="Wingdings 2" w:hAnsi="Wingdings 2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>
      <w:start w:val="1"/>
      <w:numFmt w:val="decimal"/>
      <w:lvlText w:val="%4."/>
      <w:lvlJc w:val="left"/>
      <w:pPr>
        <w:ind w:left="3590" w:hanging="360"/>
      </w:pPr>
    </w:lvl>
    <w:lvl w:ilvl="4" w:tplc="04100019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6CB11C1C"/>
    <w:multiLevelType w:val="multilevel"/>
    <w:tmpl w:val="16783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28E1026"/>
    <w:multiLevelType w:val="hybridMultilevel"/>
    <w:tmpl w:val="8C68116E"/>
    <w:lvl w:ilvl="0" w:tplc="D3249F82">
      <w:start w:val="1"/>
      <w:numFmt w:val="bullet"/>
      <w:lvlText w:val=""/>
      <w:lvlJc w:val="left"/>
      <w:pPr>
        <w:ind w:left="1724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7A8876DB"/>
    <w:multiLevelType w:val="hybridMultilevel"/>
    <w:tmpl w:val="79D2DF7A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94B9D"/>
    <w:rsid w:val="00021ED8"/>
    <w:rsid w:val="00022BEC"/>
    <w:rsid w:val="00041739"/>
    <w:rsid w:val="000629BA"/>
    <w:rsid w:val="00066C7A"/>
    <w:rsid w:val="00094462"/>
    <w:rsid w:val="000B3954"/>
    <w:rsid w:val="000C01A8"/>
    <w:rsid w:val="000C30AC"/>
    <w:rsid w:val="000C58EA"/>
    <w:rsid w:val="000D2990"/>
    <w:rsid w:val="00102B1E"/>
    <w:rsid w:val="00115009"/>
    <w:rsid w:val="00127FFD"/>
    <w:rsid w:val="00134DCE"/>
    <w:rsid w:val="001530DB"/>
    <w:rsid w:val="00180F38"/>
    <w:rsid w:val="001A0F06"/>
    <w:rsid w:val="001A3C27"/>
    <w:rsid w:val="001B48F2"/>
    <w:rsid w:val="001B740B"/>
    <w:rsid w:val="001C7617"/>
    <w:rsid w:val="00200E5B"/>
    <w:rsid w:val="0020722B"/>
    <w:rsid w:val="00215FEA"/>
    <w:rsid w:val="0025028C"/>
    <w:rsid w:val="002516E7"/>
    <w:rsid w:val="00254E15"/>
    <w:rsid w:val="002710D4"/>
    <w:rsid w:val="00280B5F"/>
    <w:rsid w:val="002E0079"/>
    <w:rsid w:val="00321C45"/>
    <w:rsid w:val="00321C56"/>
    <w:rsid w:val="0035473B"/>
    <w:rsid w:val="00383EF3"/>
    <w:rsid w:val="003C3AF8"/>
    <w:rsid w:val="003E26CE"/>
    <w:rsid w:val="003E47B6"/>
    <w:rsid w:val="003F1AC7"/>
    <w:rsid w:val="00403D3E"/>
    <w:rsid w:val="00414C46"/>
    <w:rsid w:val="00425B31"/>
    <w:rsid w:val="0042744A"/>
    <w:rsid w:val="004566CA"/>
    <w:rsid w:val="004830D7"/>
    <w:rsid w:val="004834BC"/>
    <w:rsid w:val="0049431A"/>
    <w:rsid w:val="004A268A"/>
    <w:rsid w:val="004B3606"/>
    <w:rsid w:val="004B488B"/>
    <w:rsid w:val="004C098B"/>
    <w:rsid w:val="004C7E53"/>
    <w:rsid w:val="004E5F31"/>
    <w:rsid w:val="004E7046"/>
    <w:rsid w:val="004F7746"/>
    <w:rsid w:val="00500734"/>
    <w:rsid w:val="00500C3B"/>
    <w:rsid w:val="00503E35"/>
    <w:rsid w:val="005209A9"/>
    <w:rsid w:val="00527E01"/>
    <w:rsid w:val="00531182"/>
    <w:rsid w:val="00571766"/>
    <w:rsid w:val="00587E68"/>
    <w:rsid w:val="005A07A1"/>
    <w:rsid w:val="005A76D2"/>
    <w:rsid w:val="005B525F"/>
    <w:rsid w:val="005B580C"/>
    <w:rsid w:val="005B59A0"/>
    <w:rsid w:val="005D392F"/>
    <w:rsid w:val="005E0456"/>
    <w:rsid w:val="005E13A5"/>
    <w:rsid w:val="005E2F3F"/>
    <w:rsid w:val="00621F19"/>
    <w:rsid w:val="006227D0"/>
    <w:rsid w:val="00626C6B"/>
    <w:rsid w:val="00632F5C"/>
    <w:rsid w:val="00634C4B"/>
    <w:rsid w:val="00661389"/>
    <w:rsid w:val="00663355"/>
    <w:rsid w:val="00665CCE"/>
    <w:rsid w:val="006724A5"/>
    <w:rsid w:val="006C2322"/>
    <w:rsid w:val="006E1360"/>
    <w:rsid w:val="006E32BF"/>
    <w:rsid w:val="00700798"/>
    <w:rsid w:val="00707FFE"/>
    <w:rsid w:val="00727799"/>
    <w:rsid w:val="00734B04"/>
    <w:rsid w:val="007355EF"/>
    <w:rsid w:val="00744DC5"/>
    <w:rsid w:val="00752DC8"/>
    <w:rsid w:val="007849FB"/>
    <w:rsid w:val="007A1042"/>
    <w:rsid w:val="007A5ACA"/>
    <w:rsid w:val="007C1717"/>
    <w:rsid w:val="007D0231"/>
    <w:rsid w:val="007D3208"/>
    <w:rsid w:val="007E18F3"/>
    <w:rsid w:val="007E7BD6"/>
    <w:rsid w:val="007F382C"/>
    <w:rsid w:val="007F416A"/>
    <w:rsid w:val="007F58A0"/>
    <w:rsid w:val="008072ED"/>
    <w:rsid w:val="00811050"/>
    <w:rsid w:val="008308C7"/>
    <w:rsid w:val="00832A6A"/>
    <w:rsid w:val="008464CD"/>
    <w:rsid w:val="00853FB4"/>
    <w:rsid w:val="008A2A22"/>
    <w:rsid w:val="008B74CB"/>
    <w:rsid w:val="008C0AA7"/>
    <w:rsid w:val="008C1CFF"/>
    <w:rsid w:val="008E4DFB"/>
    <w:rsid w:val="008F5B8A"/>
    <w:rsid w:val="009178A9"/>
    <w:rsid w:val="009305AC"/>
    <w:rsid w:val="009673B4"/>
    <w:rsid w:val="00995F32"/>
    <w:rsid w:val="009E481D"/>
    <w:rsid w:val="00A0593F"/>
    <w:rsid w:val="00A13DC4"/>
    <w:rsid w:val="00A32DDD"/>
    <w:rsid w:val="00A9351C"/>
    <w:rsid w:val="00A96D25"/>
    <w:rsid w:val="00AA00D8"/>
    <w:rsid w:val="00AA1841"/>
    <w:rsid w:val="00AB3B02"/>
    <w:rsid w:val="00AB6BF4"/>
    <w:rsid w:val="00AC23DA"/>
    <w:rsid w:val="00AC4D0F"/>
    <w:rsid w:val="00B05A29"/>
    <w:rsid w:val="00B266DA"/>
    <w:rsid w:val="00B36A45"/>
    <w:rsid w:val="00B44797"/>
    <w:rsid w:val="00B52E90"/>
    <w:rsid w:val="00B73766"/>
    <w:rsid w:val="00B94B9D"/>
    <w:rsid w:val="00B95738"/>
    <w:rsid w:val="00BA081B"/>
    <w:rsid w:val="00BA34C2"/>
    <w:rsid w:val="00BB29B2"/>
    <w:rsid w:val="00BC47ED"/>
    <w:rsid w:val="00BE4852"/>
    <w:rsid w:val="00BF209B"/>
    <w:rsid w:val="00C14257"/>
    <w:rsid w:val="00C20E24"/>
    <w:rsid w:val="00C42A79"/>
    <w:rsid w:val="00C658AC"/>
    <w:rsid w:val="00C8461E"/>
    <w:rsid w:val="00C930A8"/>
    <w:rsid w:val="00C96C7C"/>
    <w:rsid w:val="00CA0294"/>
    <w:rsid w:val="00CE276C"/>
    <w:rsid w:val="00CE4F6C"/>
    <w:rsid w:val="00D12F53"/>
    <w:rsid w:val="00D24D2D"/>
    <w:rsid w:val="00D36061"/>
    <w:rsid w:val="00D37209"/>
    <w:rsid w:val="00D40F15"/>
    <w:rsid w:val="00D4768C"/>
    <w:rsid w:val="00D71B3D"/>
    <w:rsid w:val="00D746F9"/>
    <w:rsid w:val="00D92012"/>
    <w:rsid w:val="00DA2DCB"/>
    <w:rsid w:val="00DF136C"/>
    <w:rsid w:val="00DF2C7C"/>
    <w:rsid w:val="00E06A75"/>
    <w:rsid w:val="00E212D5"/>
    <w:rsid w:val="00E73977"/>
    <w:rsid w:val="00E758CF"/>
    <w:rsid w:val="00E96BE4"/>
    <w:rsid w:val="00ED2A97"/>
    <w:rsid w:val="00ED421F"/>
    <w:rsid w:val="00ED66CF"/>
    <w:rsid w:val="00EF5A1A"/>
    <w:rsid w:val="00F01423"/>
    <w:rsid w:val="00F16800"/>
    <w:rsid w:val="00F25A0F"/>
    <w:rsid w:val="00F26FCE"/>
    <w:rsid w:val="00F33590"/>
    <w:rsid w:val="00F35465"/>
    <w:rsid w:val="00F46C9B"/>
    <w:rsid w:val="00F746D1"/>
    <w:rsid w:val="00F7590E"/>
    <w:rsid w:val="00F90543"/>
    <w:rsid w:val="00F93812"/>
    <w:rsid w:val="00FA0EFB"/>
    <w:rsid w:val="00FB36BA"/>
    <w:rsid w:val="00FD5060"/>
    <w:rsid w:val="00FE0DE1"/>
    <w:rsid w:val="00FE1D76"/>
    <w:rsid w:val="00FE3CDF"/>
    <w:rsid w:val="00FF0364"/>
    <w:rsid w:val="00FF5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7E0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27E01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527E01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527E01"/>
    <w:pPr>
      <w:keepNext/>
      <w:jc w:val="center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rsid w:val="00527E01"/>
    <w:pPr>
      <w:keepNext/>
      <w:jc w:val="both"/>
      <w:outlineLvl w:val="3"/>
    </w:pPr>
    <w:rPr>
      <w:rFonts w:ascii="Century Gothic" w:hAnsi="Century Gothic" w:cs="Courier New"/>
      <w:sz w:val="18"/>
      <w:u w:val="single"/>
    </w:rPr>
  </w:style>
  <w:style w:type="paragraph" w:styleId="Titolo5">
    <w:name w:val="heading 5"/>
    <w:basedOn w:val="Normale"/>
    <w:next w:val="Normale"/>
    <w:qFormat/>
    <w:rsid w:val="00527E01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ascii="Arial Narrow" w:hAnsi="Arial Narrow" w:cs="Arial"/>
      <w:color w:val="000000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527E01"/>
    <w:pPr>
      <w:tabs>
        <w:tab w:val="center" w:pos="4819"/>
        <w:tab w:val="right" w:pos="9638"/>
      </w:tabs>
    </w:pPr>
    <w:rPr>
      <w:rFonts w:ascii="Times" w:eastAsia="Times" w:hAnsi="Times"/>
      <w:szCs w:val="20"/>
    </w:rPr>
  </w:style>
  <w:style w:type="paragraph" w:styleId="Pidipagina">
    <w:name w:val="footer"/>
    <w:basedOn w:val="Normale"/>
    <w:link w:val="PidipaginaCarattere"/>
    <w:rsid w:val="00527E01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Corpodeltesto2">
    <w:name w:val="Body Text 2"/>
    <w:basedOn w:val="Normale"/>
    <w:semiHidden/>
    <w:rsid w:val="00527E01"/>
    <w:pPr>
      <w:jc w:val="both"/>
    </w:pPr>
    <w:rPr>
      <w:rFonts w:ascii="Century Gothic" w:hAnsi="Century Gothic"/>
      <w:sz w:val="20"/>
      <w:u w:val="single"/>
    </w:rPr>
  </w:style>
  <w:style w:type="paragraph" w:styleId="Corpodeltesto">
    <w:name w:val="Body Text"/>
    <w:basedOn w:val="Normale"/>
    <w:semiHidden/>
    <w:rsid w:val="00527E01"/>
    <w:pPr>
      <w:spacing w:line="360" w:lineRule="auto"/>
      <w:jc w:val="both"/>
    </w:pPr>
    <w:rPr>
      <w:rFonts w:ascii="Century Gothic" w:hAnsi="Century Gothic"/>
      <w:sz w:val="20"/>
    </w:rPr>
  </w:style>
  <w:style w:type="paragraph" w:styleId="Corpodeltesto3">
    <w:name w:val="Body Text 3"/>
    <w:basedOn w:val="Normale"/>
    <w:semiHidden/>
    <w:rsid w:val="00527E01"/>
    <w:pPr>
      <w:spacing w:line="360" w:lineRule="auto"/>
      <w:jc w:val="both"/>
    </w:pPr>
    <w:rPr>
      <w:b/>
      <w:bCs/>
      <w:sz w:val="18"/>
    </w:rPr>
  </w:style>
  <w:style w:type="paragraph" w:styleId="Testonotaapidipagina">
    <w:name w:val="footnote text"/>
    <w:basedOn w:val="Normale"/>
    <w:link w:val="TestonotaapidipaginaCarattere"/>
    <w:semiHidden/>
    <w:rsid w:val="00527E0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527E01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rsid w:val="00707FFE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0C58EA"/>
    <w:rPr>
      <w:b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C58EA"/>
  </w:style>
  <w:style w:type="paragraph" w:styleId="Testonotadichiusura">
    <w:name w:val="endnote text"/>
    <w:basedOn w:val="Normale"/>
    <w:link w:val="TestonotadichiusuraCarattere"/>
    <w:semiHidden/>
    <w:unhideWhenUsed/>
    <w:rsid w:val="005E2F3F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E2F3F"/>
  </w:style>
  <w:style w:type="character" w:styleId="Rimandonotadichiusura">
    <w:name w:val="endnote reference"/>
    <w:basedOn w:val="Carpredefinitoparagrafo"/>
    <w:uiPriority w:val="99"/>
    <w:semiHidden/>
    <w:unhideWhenUsed/>
    <w:rsid w:val="00B266DA"/>
    <w:rPr>
      <w:vertAlign w:val="superscript"/>
    </w:rPr>
  </w:style>
  <w:style w:type="paragraph" w:customStyle="1" w:styleId="Default">
    <w:name w:val="Default"/>
    <w:rsid w:val="005B52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7F382C"/>
    <w:rPr>
      <w:rFonts w:ascii="Calibri" w:hAnsi="Calibri"/>
      <w:kern w:val="3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B3606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B3606"/>
    <w:pPr>
      <w:ind w:left="720"/>
      <w:contextualSpacing/>
    </w:pPr>
  </w:style>
  <w:style w:type="character" w:styleId="Collegamentoipertestuale">
    <w:name w:val="Hyperlink"/>
    <w:uiPriority w:val="99"/>
    <w:rsid w:val="007F41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0DC00-E67D-4F54-A95B-4C0A2307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660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</vt:lpstr>
    </vt:vector>
  </TitlesOfParts>
  <Company>A.T.E.R. FIRENZE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subject/>
  <dc:creator>BARTALESI</dc:creator>
  <cp:keywords/>
  <cp:lastModifiedBy>LAURA</cp:lastModifiedBy>
  <cp:revision>28</cp:revision>
  <cp:lastPrinted>2016-10-05T15:03:00Z</cp:lastPrinted>
  <dcterms:created xsi:type="dcterms:W3CDTF">2019-10-03T05:56:00Z</dcterms:created>
  <dcterms:modified xsi:type="dcterms:W3CDTF">2020-01-21T10:20:00Z</dcterms:modified>
</cp:coreProperties>
</file>